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9E46FB">
      <w:pPr>
        <w:ind w:left="-1134" w:right="-1396"/>
        <w:rPr>
          <w:szCs w:val="20"/>
        </w:rPr>
      </w:pPr>
      <w:r w:rsidRPr="009E46FB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9E46FB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.05pt;margin-top:131.45pt;width:246.1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894326" w:rsidRPr="00623E01" w:rsidRDefault="009E46FB" w:rsidP="00623E0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6" w:history="1">
                    <w:r w:rsidR="006F2017" w:rsidRPr="006F201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HANG-IN-OUT - </w:t>
                    </w:r>
                    <w:proofErr w:type="spellStart"/>
                    <w:r w:rsidR="006F2017" w:rsidRPr="006F201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Cacoon</w:t>
                    </w:r>
                    <w:proofErr w:type="spellEnd"/>
                    <w:r w:rsidR="006F2017" w:rsidRPr="006F201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Solo </w:t>
                    </w:r>
                    <w:proofErr w:type="spellStart"/>
                    <w:r w:rsidR="006F2017" w:rsidRPr="006F201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Blanc</w:t>
                    </w:r>
                    <w:proofErr w:type="spellEnd"/>
                    <w:r w:rsidR="006F2017" w:rsidRPr="006F201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="006F2017" w:rsidRPr="006F201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naturel</w:t>
                    </w:r>
                    <w:proofErr w:type="spellEnd"/>
                  </w:hyperlink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943EEB">
                    <w:rPr>
                      <w:rFonts w:asciiTheme="minorHAnsi" w:hAnsiTheme="minorHAnsi" w:cs="Arial"/>
                      <w:sz w:val="28"/>
                      <w:szCs w:val="28"/>
                    </w:rPr>
                    <w:t>Giardino e Outdoor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  <w:lang w:eastAsia="hi-IN"/>
                    </w:rPr>
                    <w:t>Euro</w:t>
                  </w:r>
                  <w:r w:rsidR="006F2017">
                    <w:rPr>
                      <w:rFonts w:asciiTheme="minorHAnsi" w:hAnsiTheme="minorHAnsi" w:cs="Arial"/>
                      <w:sz w:val="28"/>
                      <w:szCs w:val="28"/>
                      <w:lang w:eastAsia="hi-IN"/>
                    </w:rPr>
                    <w:t xml:space="preserve"> 295,90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350123" w:rsidRPr="00350123" w:rsidRDefault="001A47AD" w:rsidP="001A47AD">
                  <w:pPr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 xml:space="preserve">Tenda </w:t>
                  </w:r>
                  <w:proofErr w:type="spellStart"/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Cacoon</w:t>
                  </w:r>
                  <w:proofErr w:type="spellEnd"/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a sospensione  per giardino ed esterni. Ideale per rilassarsi all’aria aperta.</w:t>
                  </w:r>
                </w:p>
                <w:p w:rsidR="00AF66B3" w:rsidRPr="00981CA9" w:rsidRDefault="00623E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A17053" w:rsidRPr="00A17053">
                    <w:rPr>
                      <w:rFonts w:asciiTheme="minorHAnsi" w:hAnsiTheme="minorHAnsi" w:cs="Arial"/>
                      <w:sz w:val="28"/>
                      <w:szCs w:val="28"/>
                    </w:rPr>
                    <w:t>Dimensioni: 99 x 29 x 31 cm</w:t>
                  </w: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1A47AD"/>
    <w:rsid w:val="00216501"/>
    <w:rsid w:val="002603D7"/>
    <w:rsid w:val="00350123"/>
    <w:rsid w:val="003625B7"/>
    <w:rsid w:val="00470720"/>
    <w:rsid w:val="004A2E6E"/>
    <w:rsid w:val="005A19BE"/>
    <w:rsid w:val="00623E01"/>
    <w:rsid w:val="006302D2"/>
    <w:rsid w:val="00650287"/>
    <w:rsid w:val="006F2017"/>
    <w:rsid w:val="007068D8"/>
    <w:rsid w:val="00710E7B"/>
    <w:rsid w:val="00894326"/>
    <w:rsid w:val="00941F02"/>
    <w:rsid w:val="00943EEB"/>
    <w:rsid w:val="00981CA9"/>
    <w:rsid w:val="009E46FB"/>
    <w:rsid w:val="00A17053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A17053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A47A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it/dp/B00C7RY11S/ref=wl_it_dp_o_pC_S_ttl?_encoding=UTF8&amp;colid=8QEM1NINIOLI&amp;coliid=IMSITEFYP4GQ3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25BD1-E6D0-4927-B3F7-CCA2F1C87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2015-05-29T16:43:00Z</cp:lastPrinted>
  <dcterms:created xsi:type="dcterms:W3CDTF">2015-06-08T09:34:00Z</dcterms:created>
  <dcterms:modified xsi:type="dcterms:W3CDTF">2015-06-08T09:34:00Z</dcterms:modified>
</cp:coreProperties>
</file>